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3"/>
        <w:gridCol w:w="6382"/>
      </w:tblGrid>
      <w:tr w:rsidR="009E1865" w:rsidRPr="00100AD5" w14:paraId="02CF9C84" w14:textId="77777777" w:rsidTr="001F5D44">
        <w:trPr>
          <w:trHeight w:val="1276"/>
        </w:trPr>
        <w:tc>
          <w:tcPr>
            <w:tcW w:w="3683" w:type="dxa"/>
          </w:tcPr>
          <w:p w14:paraId="256FC229" w14:textId="77777777" w:rsidR="00541076" w:rsidRPr="009E1865" w:rsidRDefault="00541076" w:rsidP="001F5D44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9E186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HỘI ĐỒNG NHÂN DÂN</w:t>
            </w:r>
          </w:p>
          <w:p w14:paraId="4B78639A" w14:textId="70163366" w:rsidR="00541076" w:rsidRPr="009E1865" w:rsidRDefault="00541076" w:rsidP="001F5D44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TỈNH </w:t>
            </w:r>
            <w:r w:rsidR="00B26622" w:rsidRPr="009E186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PHÚ THỌ</w:t>
            </w:r>
          </w:p>
          <w:p w14:paraId="6491FA70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Cs/>
                <w:sz w:val="22"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80768" behindDoc="0" locked="0" layoutInCell="1" allowOverlap="1" wp14:anchorId="5825830A" wp14:editId="322109A6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47624</wp:posOffset>
                      </wp:positionV>
                      <wp:extent cx="571500" cy="0"/>
                      <wp:effectExtent l="0" t="0" r="0" b="0"/>
                      <wp:wrapNone/>
                      <wp:docPr id="777257677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C1C8F8E" id="Line 28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85pt,3.75pt" to="105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"/>
                  </w:pict>
                </mc:Fallback>
              </mc:AlternateContent>
            </w:r>
          </w:p>
          <w:p w14:paraId="4F417F51" w14:textId="1B93F0CD" w:rsidR="00541076" w:rsidRPr="009E1865" w:rsidRDefault="00541076" w:rsidP="001F5D44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bCs/>
                <w:szCs w:val="28"/>
                <w:lang w:val="nl-NL"/>
              </w:rPr>
              <w:t>Số:</w:t>
            </w:r>
            <w:r w:rsidR="003554D2">
              <w:rPr>
                <w:rFonts w:ascii="Times New Roman" w:hAnsi="Times New Roman"/>
                <w:bCs/>
                <w:szCs w:val="28"/>
                <w:lang w:val="nl-NL"/>
              </w:rPr>
              <w:t xml:space="preserve"> 61</w:t>
            </w:r>
            <w:r w:rsidRPr="009E1865">
              <w:rPr>
                <w:rFonts w:ascii="Times New Roman" w:hAnsi="Times New Roman"/>
                <w:bCs/>
                <w:szCs w:val="28"/>
                <w:lang w:val="nl-NL"/>
              </w:rPr>
              <w:t>/NQ-HĐND</w:t>
            </w:r>
          </w:p>
        </w:tc>
        <w:tc>
          <w:tcPr>
            <w:tcW w:w="6382" w:type="dxa"/>
          </w:tcPr>
          <w:p w14:paraId="1EBE1E18" w14:textId="77777777" w:rsidR="00541076" w:rsidRPr="009E1865" w:rsidRDefault="00541076" w:rsidP="001F5D44">
            <w:pPr>
              <w:pStyle w:val="Heading7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8"/>
                <w:lang w:val="nl-NL"/>
              </w:rPr>
            </w:pPr>
            <w:r w:rsidRPr="009E186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8"/>
                <w:lang w:val="nl-NL"/>
              </w:rPr>
              <w:t>CỘNG HÒA XÃ HỘI CHỦ NGHĨA VIỆT NAM</w:t>
            </w:r>
          </w:p>
          <w:p w14:paraId="7E95461F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b/>
                <w:szCs w:val="28"/>
                <w:lang w:val="nl-NL"/>
              </w:rPr>
              <w:t>Độc lập - Tự do - Hạnh phúc</w:t>
            </w:r>
          </w:p>
          <w:p w14:paraId="3FB01770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i/>
                <w:iCs/>
                <w:sz w:val="22"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82816" behindDoc="0" locked="0" layoutInCell="1" allowOverlap="1" wp14:anchorId="387BF82D" wp14:editId="2FE738E4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23799</wp:posOffset>
                      </wp:positionV>
                      <wp:extent cx="2171700" cy="0"/>
                      <wp:effectExtent l="0" t="0" r="0" b="0"/>
                      <wp:wrapNone/>
                      <wp:docPr id="9870866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9262DE3" id="Line 46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8pt,1.85pt" to="238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"/>
                  </w:pict>
                </mc:Fallback>
              </mc:AlternateContent>
            </w:r>
          </w:p>
          <w:p w14:paraId="617FE70C" w14:textId="16A3A3D0" w:rsidR="00541076" w:rsidRPr="009E1865" w:rsidRDefault="00B26622" w:rsidP="000E5634">
            <w:pPr>
              <w:jc w:val="center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>Phú Thọ</w:t>
            </w:r>
            <w:r w:rsidR="00541076"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>, ngày</w:t>
            </w:r>
            <w:r w:rsidR="007825FF"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10 </w:t>
            </w:r>
            <w:r w:rsidR="00541076"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tháng </w:t>
            </w:r>
            <w:r w:rsidR="00B77087"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>12</w:t>
            </w:r>
            <w:r w:rsidR="00541076" w:rsidRPr="009E1865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năm 2025</w:t>
            </w:r>
          </w:p>
        </w:tc>
      </w:tr>
    </w:tbl>
    <w:p w14:paraId="71B42FAB" w14:textId="77777777" w:rsidR="00541076" w:rsidRPr="009E1865" w:rsidRDefault="00541076" w:rsidP="00541076">
      <w:pPr>
        <w:jc w:val="center"/>
        <w:rPr>
          <w:rFonts w:ascii="Times New Roman" w:hAnsi="Times New Roman"/>
          <w:b/>
          <w:bCs/>
          <w:sz w:val="20"/>
          <w:szCs w:val="32"/>
          <w:lang w:val="nl-NL"/>
        </w:rPr>
      </w:pPr>
    </w:p>
    <w:p w14:paraId="6369BF38" w14:textId="77777777" w:rsidR="00541076" w:rsidRPr="009E1865" w:rsidRDefault="00541076" w:rsidP="00541076">
      <w:pPr>
        <w:rPr>
          <w:rFonts w:ascii="Times New Roman" w:hAnsi="Times New Roman"/>
          <w:b/>
          <w:bCs/>
          <w:szCs w:val="28"/>
          <w:lang w:val="nl-NL"/>
        </w:rPr>
      </w:pPr>
    </w:p>
    <w:p w14:paraId="6AD9B26A" w14:textId="77777777" w:rsidR="00541076" w:rsidRPr="009E1865" w:rsidRDefault="00541076" w:rsidP="00541076">
      <w:pPr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9E1865">
        <w:rPr>
          <w:rFonts w:ascii="Times New Roman" w:hAnsi="Times New Roman"/>
          <w:b/>
          <w:bCs/>
          <w:szCs w:val="28"/>
          <w:lang w:val="nl-NL"/>
        </w:rPr>
        <w:t>NGHỊ QUYẾT</w:t>
      </w:r>
    </w:p>
    <w:p w14:paraId="486A6117" w14:textId="77777777" w:rsidR="005178F0" w:rsidRDefault="00541076" w:rsidP="00B26622">
      <w:pPr>
        <w:jc w:val="center"/>
        <w:rPr>
          <w:rFonts w:ascii="Times New Roman" w:hAnsi="Times New Roman"/>
          <w:b/>
          <w:bCs/>
          <w:spacing w:val="-4"/>
          <w:lang w:val="nl-NL"/>
        </w:rPr>
      </w:pPr>
      <w:r w:rsidRPr="009E1865">
        <w:rPr>
          <w:rFonts w:ascii="Times New Roman" w:hAnsi="Times New Roman"/>
          <w:b/>
          <w:bCs/>
          <w:spacing w:val="-4"/>
          <w:szCs w:val="28"/>
          <w:lang w:val="nl-NL"/>
        </w:rPr>
        <w:t xml:space="preserve">Về việc </w:t>
      </w:r>
      <w:r w:rsidRPr="009E1865">
        <w:rPr>
          <w:rFonts w:ascii="Times New Roman" w:hAnsi="Times New Roman"/>
          <w:b/>
          <w:bCs/>
          <w:spacing w:val="-4"/>
          <w:lang w:val="nl-NL"/>
        </w:rPr>
        <w:t>thông qua danh mục các dự án cần thu hồi đất để phát triển</w:t>
      </w:r>
      <w:r w:rsidR="00B26622" w:rsidRPr="009E1865">
        <w:rPr>
          <w:rFonts w:ascii="Times New Roman" w:hAnsi="Times New Roman"/>
          <w:b/>
          <w:bCs/>
          <w:spacing w:val="-4"/>
          <w:lang w:val="nl-NL"/>
        </w:rPr>
        <w:t xml:space="preserve"> </w:t>
      </w:r>
    </w:p>
    <w:p w14:paraId="76A72827" w14:textId="07E07162" w:rsidR="00541076" w:rsidRPr="009E1865" w:rsidRDefault="00541076" w:rsidP="00B26622">
      <w:pPr>
        <w:jc w:val="center"/>
        <w:rPr>
          <w:rFonts w:ascii="Times New Roman" w:hAnsi="Times New Roman"/>
          <w:b/>
          <w:bCs/>
          <w:spacing w:val="-4"/>
          <w:lang w:val="nl-NL"/>
        </w:rPr>
      </w:pPr>
      <w:r w:rsidRPr="009E1865">
        <w:rPr>
          <w:rFonts w:ascii="Times New Roman" w:hAnsi="Times New Roman"/>
          <w:b/>
          <w:bCs/>
          <w:spacing w:val="-4"/>
          <w:lang w:val="nl-NL"/>
        </w:rPr>
        <w:t xml:space="preserve">kinh tế - xã hội, vì lợi ích quốc gia, lợi ích công cộng trên địa bàn tỉnh </w:t>
      </w:r>
      <w:r w:rsidR="00B26622" w:rsidRPr="009E1865">
        <w:rPr>
          <w:rFonts w:ascii="Times New Roman" w:hAnsi="Times New Roman"/>
          <w:b/>
          <w:bCs/>
          <w:spacing w:val="-4"/>
          <w:lang w:val="nl-NL"/>
        </w:rPr>
        <w:t>Phú Thọ</w:t>
      </w:r>
    </w:p>
    <w:p w14:paraId="05BC4DF1" w14:textId="77777777" w:rsidR="00541076" w:rsidRPr="009E1865" w:rsidRDefault="00541076" w:rsidP="00541076">
      <w:pPr>
        <w:jc w:val="center"/>
        <w:rPr>
          <w:rFonts w:ascii="Times New Roman" w:hAnsi="Times New Roman"/>
          <w:b/>
          <w:bCs/>
          <w:spacing w:val="-4"/>
          <w:lang w:val="nl-NL"/>
        </w:rPr>
      </w:pPr>
      <w:r w:rsidRPr="009E1865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4094BA18" wp14:editId="21E72CBD">
                <wp:simplePos x="0" y="0"/>
                <wp:positionH relativeFrom="column">
                  <wp:posOffset>2425700</wp:posOffset>
                </wp:positionH>
                <wp:positionV relativeFrom="paragraph">
                  <wp:posOffset>40309</wp:posOffset>
                </wp:positionV>
                <wp:extent cx="1028700" cy="0"/>
                <wp:effectExtent l="0" t="0" r="0" b="0"/>
                <wp:wrapNone/>
                <wp:docPr id="20076588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316EA4" id="Line 34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1pt,3.15pt" to="27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"/>
            </w:pict>
          </mc:Fallback>
        </mc:AlternateContent>
      </w:r>
    </w:p>
    <w:p w14:paraId="2406CE13" w14:textId="1C125DC9" w:rsidR="00541076" w:rsidRPr="009E1865" w:rsidRDefault="00541076" w:rsidP="00541076">
      <w:pPr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9E1865">
        <w:rPr>
          <w:rFonts w:ascii="Times New Roman" w:hAnsi="Times New Roman"/>
          <w:b/>
          <w:bCs/>
          <w:szCs w:val="28"/>
          <w:lang w:val="nl-NL"/>
        </w:rPr>
        <w:t xml:space="preserve">HỘI ĐỒNG NHÂN DÂN TỈNH </w:t>
      </w:r>
      <w:r w:rsidR="00B26622" w:rsidRPr="009E1865">
        <w:rPr>
          <w:rFonts w:ascii="Times New Roman" w:hAnsi="Times New Roman"/>
          <w:b/>
          <w:bCs/>
          <w:szCs w:val="28"/>
          <w:lang w:val="nl-NL"/>
        </w:rPr>
        <w:t>PHÚ THỌ</w:t>
      </w:r>
    </w:p>
    <w:p w14:paraId="341C793B" w14:textId="66846035" w:rsidR="00541076" w:rsidRPr="009E1865" w:rsidRDefault="00541076" w:rsidP="00541076">
      <w:pPr>
        <w:jc w:val="center"/>
        <w:rPr>
          <w:rFonts w:ascii="Times New Roman" w:hAnsi="Times New Roman"/>
          <w:b/>
          <w:szCs w:val="28"/>
          <w:lang w:val="nl-NL"/>
        </w:rPr>
      </w:pPr>
      <w:r w:rsidRPr="009E1865">
        <w:rPr>
          <w:rFonts w:ascii="Times New Roman" w:hAnsi="Times New Roman"/>
          <w:b/>
          <w:bCs/>
          <w:szCs w:val="28"/>
          <w:lang w:val="nl-NL"/>
        </w:rPr>
        <w:t xml:space="preserve">KHOÁ </w:t>
      </w:r>
      <w:r w:rsidR="00B77087" w:rsidRPr="009E1865">
        <w:rPr>
          <w:rFonts w:ascii="Times New Roman" w:hAnsi="Times New Roman"/>
          <w:b/>
          <w:bCs/>
          <w:szCs w:val="28"/>
          <w:lang w:val="nl-NL"/>
        </w:rPr>
        <w:t>XIX</w:t>
      </w:r>
      <w:r w:rsidRPr="009E1865">
        <w:rPr>
          <w:rFonts w:ascii="Times New Roman" w:hAnsi="Times New Roman"/>
          <w:b/>
          <w:bCs/>
          <w:szCs w:val="28"/>
          <w:lang w:val="nl-NL"/>
        </w:rPr>
        <w:t xml:space="preserve">, </w:t>
      </w:r>
      <w:r w:rsidRPr="009E1865">
        <w:rPr>
          <w:rFonts w:ascii="Times New Roman" w:hAnsi="Times New Roman"/>
          <w:b/>
          <w:szCs w:val="28"/>
          <w:lang w:val="nl-NL"/>
        </w:rPr>
        <w:t xml:space="preserve">KỲ HỌP </w:t>
      </w:r>
      <w:r w:rsidR="00B77087" w:rsidRPr="009E1865">
        <w:rPr>
          <w:rFonts w:ascii="Times New Roman" w:hAnsi="Times New Roman"/>
          <w:b/>
          <w:szCs w:val="28"/>
          <w:lang w:val="nl-NL"/>
        </w:rPr>
        <w:t xml:space="preserve">THƯỜNG LỆ </w:t>
      </w:r>
      <w:r w:rsidRPr="009E1865">
        <w:rPr>
          <w:rFonts w:ascii="Times New Roman" w:hAnsi="Times New Roman"/>
          <w:b/>
          <w:szCs w:val="28"/>
          <w:lang w:val="nl-NL"/>
        </w:rPr>
        <w:t xml:space="preserve">THỨ </w:t>
      </w:r>
      <w:r w:rsidR="00B77087" w:rsidRPr="009E1865">
        <w:rPr>
          <w:rFonts w:ascii="Times New Roman" w:hAnsi="Times New Roman"/>
          <w:b/>
          <w:szCs w:val="28"/>
          <w:lang w:val="nl-NL"/>
        </w:rPr>
        <w:t>HAI</w:t>
      </w:r>
    </w:p>
    <w:p w14:paraId="4363AD77" w14:textId="77777777" w:rsidR="00541076" w:rsidRPr="009E1865" w:rsidRDefault="00541076" w:rsidP="00541076">
      <w:pPr>
        <w:spacing w:before="60"/>
        <w:ind w:firstLine="720"/>
        <w:jc w:val="both"/>
        <w:rPr>
          <w:rFonts w:ascii="Times New Roman" w:hAnsi="Times New Roman"/>
          <w:i/>
          <w:sz w:val="16"/>
          <w:szCs w:val="16"/>
          <w:lang w:val="nl-NL"/>
        </w:rPr>
      </w:pPr>
    </w:p>
    <w:p w14:paraId="620290AF" w14:textId="77777777" w:rsidR="00541076" w:rsidRPr="009E1865" w:rsidRDefault="00541076" w:rsidP="00541076">
      <w:pPr>
        <w:spacing w:after="120"/>
        <w:ind w:firstLine="720"/>
        <w:jc w:val="both"/>
        <w:rPr>
          <w:rFonts w:ascii="Times New Roman" w:hAnsi="Times New Roman"/>
          <w:i/>
          <w:szCs w:val="28"/>
          <w:lang w:val="nl-NL"/>
        </w:rPr>
      </w:pPr>
    </w:p>
    <w:p w14:paraId="17757D57" w14:textId="5D2D501B" w:rsidR="00541076" w:rsidRPr="009E1865" w:rsidRDefault="00541076" w:rsidP="00541076">
      <w:pPr>
        <w:spacing w:before="120" w:line="264" w:lineRule="auto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 w:rsidRPr="009E1865">
        <w:rPr>
          <w:rFonts w:ascii="Times New Roman" w:hAnsi="Times New Roman"/>
          <w:i/>
          <w:szCs w:val="28"/>
          <w:lang w:val="nl-NL"/>
        </w:rPr>
        <w:t xml:space="preserve">Căn cứ Luật Tổ chức chính quyền địa phương ngày </w:t>
      </w:r>
      <w:r w:rsidR="007825FF" w:rsidRPr="009E1865">
        <w:rPr>
          <w:rFonts w:ascii="Times New Roman" w:hAnsi="Times New Roman"/>
          <w:i/>
          <w:szCs w:val="28"/>
          <w:lang w:val="nl-NL"/>
        </w:rPr>
        <w:t>16</w:t>
      </w:r>
      <w:r w:rsidRPr="009E1865">
        <w:rPr>
          <w:rFonts w:ascii="Times New Roman" w:hAnsi="Times New Roman"/>
          <w:i/>
          <w:szCs w:val="28"/>
          <w:lang w:val="nl-NL"/>
        </w:rPr>
        <w:t xml:space="preserve"> tháng </w:t>
      </w:r>
      <w:r w:rsidR="007825FF" w:rsidRPr="009E1865">
        <w:rPr>
          <w:rFonts w:ascii="Times New Roman" w:hAnsi="Times New Roman"/>
          <w:i/>
          <w:szCs w:val="28"/>
          <w:lang w:val="nl-NL"/>
        </w:rPr>
        <w:t>6</w:t>
      </w:r>
      <w:r w:rsidRPr="009E1865">
        <w:rPr>
          <w:rFonts w:ascii="Times New Roman" w:hAnsi="Times New Roman"/>
          <w:i/>
          <w:szCs w:val="28"/>
          <w:lang w:val="nl-NL"/>
        </w:rPr>
        <w:t xml:space="preserve"> năm 2025; </w:t>
      </w:r>
    </w:p>
    <w:p w14:paraId="11563E70" w14:textId="77777777" w:rsidR="00541076" w:rsidRPr="009E1865" w:rsidRDefault="00541076" w:rsidP="00541076">
      <w:pPr>
        <w:spacing w:before="120" w:line="264" w:lineRule="auto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 w:rsidRPr="009E1865">
        <w:rPr>
          <w:rFonts w:ascii="Times New Roman" w:hAnsi="Times New Roman"/>
          <w:i/>
          <w:szCs w:val="28"/>
          <w:lang w:val="nl-NL"/>
        </w:rPr>
        <w:t>Căn cứ Luật Đất đai ngày 18 tháng 01 năm 2024;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 w14:paraId="34A5FB45" w14:textId="77777777" w:rsidR="00541076" w:rsidRPr="009E1865" w:rsidRDefault="00541076" w:rsidP="00541076">
      <w:pPr>
        <w:spacing w:before="120" w:line="264" w:lineRule="auto"/>
        <w:ind w:firstLine="720"/>
        <w:jc w:val="both"/>
        <w:rPr>
          <w:rFonts w:ascii="Times New Roman" w:hAnsi="Times New Roman"/>
          <w:i/>
          <w:szCs w:val="28"/>
          <w:lang w:val="nl-NL"/>
        </w:rPr>
      </w:pPr>
      <w:r w:rsidRPr="009E1865">
        <w:rPr>
          <w:rFonts w:ascii="Times New Roman" w:hAnsi="Times New Roman"/>
          <w:i/>
          <w:szCs w:val="28"/>
          <w:lang w:val="nl-NL"/>
        </w:rPr>
        <w:t>Căn cứ Nghị định số 102/2024/NĐ-CP ngày 30 tháng 7 năm 2024 của Chính phủ quy định chi tiết thi hành một số điều của Luật Đất đai;</w:t>
      </w:r>
    </w:p>
    <w:p w14:paraId="09CD33EA" w14:textId="41B23089" w:rsidR="00541076" w:rsidRPr="009E1865" w:rsidRDefault="00541076" w:rsidP="00541076">
      <w:pPr>
        <w:pStyle w:val="BodyText"/>
        <w:spacing w:before="120" w:after="0" w:line="264" w:lineRule="auto"/>
        <w:ind w:firstLine="720"/>
        <w:rPr>
          <w:bCs/>
          <w:i/>
          <w:spacing w:val="2"/>
          <w:lang w:val="nl-NL"/>
        </w:rPr>
      </w:pPr>
      <w:r w:rsidRPr="009E1865">
        <w:rPr>
          <w:i/>
          <w:spacing w:val="2"/>
          <w:lang w:val="nl-NL"/>
        </w:rPr>
        <w:t>Xét Tờ trình số</w:t>
      </w:r>
      <w:r w:rsidR="007825FF" w:rsidRPr="009E1865">
        <w:rPr>
          <w:i/>
          <w:spacing w:val="2"/>
          <w:lang w:val="nl-NL"/>
        </w:rPr>
        <w:t xml:space="preserve"> </w:t>
      </w:r>
      <w:r w:rsidR="00086FD3" w:rsidRPr="009E1865">
        <w:rPr>
          <w:i/>
          <w:spacing w:val="2"/>
          <w:lang w:val="nl-NL"/>
        </w:rPr>
        <w:t>10409</w:t>
      </w:r>
      <w:r w:rsidRPr="009E1865">
        <w:rPr>
          <w:i/>
          <w:spacing w:val="2"/>
          <w:lang w:val="nl-NL"/>
        </w:rPr>
        <w:t xml:space="preserve">/TTr-UBND ngày </w:t>
      </w:r>
      <w:r w:rsidR="00086FD3" w:rsidRPr="009E1865">
        <w:rPr>
          <w:i/>
          <w:spacing w:val="2"/>
          <w:lang w:val="nl-NL"/>
        </w:rPr>
        <w:t>01</w:t>
      </w:r>
      <w:r w:rsidRPr="009E1865">
        <w:rPr>
          <w:i/>
          <w:spacing w:val="2"/>
          <w:lang w:val="nl-NL"/>
        </w:rPr>
        <w:t xml:space="preserve"> tháng </w:t>
      </w:r>
      <w:r w:rsidR="00086FD3" w:rsidRPr="009E1865">
        <w:rPr>
          <w:i/>
          <w:spacing w:val="2"/>
          <w:lang w:val="nl-NL"/>
        </w:rPr>
        <w:t>12</w:t>
      </w:r>
      <w:r w:rsidRPr="009E1865">
        <w:rPr>
          <w:i/>
          <w:spacing w:val="2"/>
          <w:lang w:val="nl-NL"/>
        </w:rPr>
        <w:t xml:space="preserve"> năm 2025 của Ủy ban nhân dân tỉnh; </w:t>
      </w:r>
      <w:r w:rsidR="0012423A">
        <w:rPr>
          <w:i/>
          <w:spacing w:val="2"/>
          <w:lang w:val="nl-NL"/>
        </w:rPr>
        <w:t>B</w:t>
      </w:r>
      <w:r w:rsidRPr="009E1865">
        <w:rPr>
          <w:i/>
          <w:spacing w:val="2"/>
          <w:lang w:val="nl-NL"/>
        </w:rPr>
        <w:t>áo cáo thẩm tra của Ban kinh tế - ngân sách Hội đồng nhân dân tỉnh; ý kiến thảo luận của đại biểu Hội đồng nhân dân tỉnh tại kỳ họp.</w:t>
      </w:r>
    </w:p>
    <w:p w14:paraId="4F2D930A" w14:textId="77777777" w:rsidR="00541076" w:rsidRPr="009E1865" w:rsidRDefault="00541076" w:rsidP="00EA79DB">
      <w:pPr>
        <w:pStyle w:val="BodyText"/>
        <w:spacing w:before="240" w:after="240"/>
        <w:jc w:val="center"/>
        <w:rPr>
          <w:b/>
          <w:bCs/>
          <w:lang w:val="nl-NL"/>
        </w:rPr>
      </w:pPr>
      <w:r w:rsidRPr="009E1865">
        <w:rPr>
          <w:b/>
          <w:bCs/>
          <w:lang w:val="nl-NL"/>
        </w:rPr>
        <w:t>QUYẾT NGHỊ:</w:t>
      </w:r>
    </w:p>
    <w:p w14:paraId="0E285024" w14:textId="63F4A49A" w:rsidR="00541076" w:rsidRPr="009E1865" w:rsidRDefault="00541076" w:rsidP="007825FF">
      <w:pPr>
        <w:pStyle w:val="BodyText"/>
        <w:spacing w:before="60" w:after="0" w:line="276" w:lineRule="auto"/>
        <w:ind w:firstLine="720"/>
        <w:rPr>
          <w:lang w:val="nl-NL"/>
        </w:rPr>
      </w:pPr>
      <w:r w:rsidRPr="009E1865">
        <w:rPr>
          <w:b/>
          <w:lang w:val="nl-NL"/>
        </w:rPr>
        <w:t xml:space="preserve">Điều 1. </w:t>
      </w:r>
      <w:r w:rsidRPr="00100AD5">
        <w:rPr>
          <w:b/>
          <w:bCs/>
          <w:lang w:val="nl-NL"/>
        </w:rPr>
        <w:t xml:space="preserve">Thông qua danh mục các dự án cần thu hồi đất để phát triển kinh tế - xã hội, vì lợi ích quốc gia, lợi ích công cộng trên địa bàn </w:t>
      </w:r>
      <w:r w:rsidR="00B26622" w:rsidRPr="00100AD5">
        <w:rPr>
          <w:b/>
          <w:bCs/>
          <w:lang w:val="nl-NL"/>
        </w:rPr>
        <w:t>Phú Thọ</w:t>
      </w:r>
      <w:r w:rsidRPr="00100AD5">
        <w:rPr>
          <w:b/>
          <w:bCs/>
          <w:lang w:val="nl-NL"/>
        </w:rPr>
        <w:t>, với những nội dung chủ yếu sau đây:</w:t>
      </w:r>
    </w:p>
    <w:p w14:paraId="529CBFEE" w14:textId="4238E8DC" w:rsidR="006F7E01" w:rsidRPr="00100AD5" w:rsidRDefault="00B26622" w:rsidP="007825FF">
      <w:pPr>
        <w:spacing w:before="60" w:line="276" w:lineRule="auto"/>
        <w:ind w:firstLine="720"/>
        <w:jc w:val="both"/>
        <w:rPr>
          <w:rFonts w:ascii="Times New Roman" w:hAnsi="Times New Roman"/>
          <w:i/>
          <w:lang w:val="nl-NL"/>
        </w:rPr>
      </w:pPr>
      <w:bookmarkStart w:id="1" w:name="_Hlk120263424"/>
      <w:r w:rsidRPr="00100AD5">
        <w:rPr>
          <w:rFonts w:ascii="Times New Roman" w:hAnsi="Times New Roman"/>
          <w:lang w:val="nl-NL"/>
        </w:rPr>
        <w:t xml:space="preserve">Tổng số: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>69</w:t>
      </w:r>
      <w:r w:rsidR="00350B67" w:rsidRPr="00100AD5">
        <w:rPr>
          <w:rFonts w:ascii="Times New Roman" w:hAnsi="Times New Roman"/>
          <w:b/>
          <w:bCs/>
          <w:szCs w:val="28"/>
          <w:lang w:val="nl-NL"/>
        </w:rPr>
        <w:t>5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</w:t>
      </w:r>
      <w:r w:rsidR="003F067D" w:rsidRPr="00100AD5">
        <w:rPr>
          <w:rFonts w:ascii="Times New Roman" w:hAnsi="Times New Roman"/>
          <w:szCs w:val="28"/>
          <w:lang w:val="nl-NL"/>
        </w:rPr>
        <w:t xml:space="preserve">dự án, với tổng diện tích thu hồi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>1.</w:t>
      </w:r>
      <w:r w:rsidR="005A3E67" w:rsidRPr="00100AD5">
        <w:rPr>
          <w:rFonts w:ascii="Times New Roman" w:hAnsi="Times New Roman"/>
          <w:b/>
          <w:bCs/>
          <w:szCs w:val="28"/>
          <w:lang w:val="nl-NL"/>
        </w:rPr>
        <w:t>152,</w:t>
      </w:r>
      <w:r w:rsidR="006F4AFD" w:rsidRPr="00100AD5">
        <w:rPr>
          <w:rFonts w:ascii="Times New Roman" w:hAnsi="Times New Roman"/>
          <w:b/>
          <w:bCs/>
          <w:szCs w:val="28"/>
          <w:lang w:val="nl-NL"/>
        </w:rPr>
        <w:t>20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ha</w:t>
      </w:r>
      <w:r w:rsidR="003F067D" w:rsidRPr="00100AD5">
        <w:rPr>
          <w:rFonts w:ascii="Times New Roman" w:hAnsi="Times New Roman"/>
          <w:szCs w:val="28"/>
          <w:lang w:val="nl-NL"/>
        </w:rPr>
        <w:t xml:space="preserve">. Trong đó, bao gồm: Đất trồng lúa </w:t>
      </w:r>
      <w:r w:rsidR="005A3E67" w:rsidRPr="00100AD5">
        <w:rPr>
          <w:rFonts w:ascii="Times New Roman" w:hAnsi="Times New Roman"/>
          <w:b/>
          <w:bCs/>
          <w:szCs w:val="28"/>
          <w:lang w:val="nl-NL"/>
        </w:rPr>
        <w:t>509,6</w:t>
      </w:r>
      <w:r w:rsidR="006F4AFD" w:rsidRPr="00100AD5">
        <w:rPr>
          <w:rFonts w:ascii="Times New Roman" w:hAnsi="Times New Roman"/>
          <w:b/>
          <w:bCs/>
          <w:szCs w:val="28"/>
          <w:lang w:val="nl-NL"/>
        </w:rPr>
        <w:t>8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ha</w:t>
      </w:r>
      <w:r w:rsidR="003F067D" w:rsidRPr="00100AD5">
        <w:rPr>
          <w:rFonts w:ascii="Times New Roman" w:hAnsi="Times New Roman"/>
          <w:szCs w:val="28"/>
          <w:lang w:val="nl-NL"/>
        </w:rPr>
        <w:t xml:space="preserve">; đất rừng phòng hộ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7,78 ha</w:t>
      </w:r>
      <w:r w:rsidR="003F067D" w:rsidRPr="00100AD5">
        <w:rPr>
          <w:rFonts w:ascii="Times New Roman" w:hAnsi="Times New Roman"/>
          <w:szCs w:val="28"/>
          <w:lang w:val="nl-NL"/>
        </w:rPr>
        <w:t xml:space="preserve">; đất rừng đặc dụng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>1,12</w:t>
      </w:r>
      <w:r w:rsidR="003F067D" w:rsidRPr="00100AD5">
        <w:rPr>
          <w:rFonts w:ascii="Times New Roman" w:hAnsi="Times New Roman"/>
          <w:szCs w:val="28"/>
          <w:lang w:val="nl-NL"/>
        </w:rPr>
        <w:t xml:space="preserve">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>ha</w:t>
      </w:r>
      <w:r w:rsidR="003F067D" w:rsidRPr="00100AD5">
        <w:rPr>
          <w:rFonts w:ascii="Times New Roman" w:hAnsi="Times New Roman"/>
          <w:szCs w:val="28"/>
          <w:lang w:val="nl-NL"/>
        </w:rPr>
        <w:t xml:space="preserve">; đất rừng sản xuất 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>214,37 ha</w:t>
      </w:r>
      <w:r w:rsidR="003F067D" w:rsidRPr="00100AD5">
        <w:rPr>
          <w:rFonts w:ascii="Times New Roman" w:hAnsi="Times New Roman"/>
          <w:szCs w:val="28"/>
          <w:lang w:val="nl-NL"/>
        </w:rPr>
        <w:t>; đất khác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</w:t>
      </w:r>
      <w:r w:rsidR="005A3E67" w:rsidRPr="00100AD5">
        <w:rPr>
          <w:rFonts w:ascii="Times New Roman" w:hAnsi="Times New Roman"/>
          <w:b/>
          <w:bCs/>
          <w:szCs w:val="28"/>
          <w:lang w:val="nl-NL"/>
        </w:rPr>
        <w:t>419,25</w:t>
      </w:r>
      <w:r w:rsidR="003F067D" w:rsidRPr="00100AD5">
        <w:rPr>
          <w:rFonts w:ascii="Times New Roman" w:hAnsi="Times New Roman"/>
          <w:b/>
          <w:bCs/>
          <w:szCs w:val="28"/>
          <w:lang w:val="nl-NL"/>
        </w:rPr>
        <w:t xml:space="preserve"> ha</w:t>
      </w:r>
      <w:r w:rsidR="003F067D" w:rsidRPr="00100AD5">
        <w:rPr>
          <w:rFonts w:ascii="Times New Roman" w:hAnsi="Times New Roman"/>
          <w:szCs w:val="28"/>
          <w:lang w:val="nl-NL"/>
        </w:rPr>
        <w:t>.</w:t>
      </w:r>
    </w:p>
    <w:p w14:paraId="22C6D773" w14:textId="2631D1C7" w:rsidR="00541076" w:rsidRPr="00100AD5" w:rsidRDefault="00AB4C02" w:rsidP="007825FF">
      <w:pPr>
        <w:spacing w:before="60" w:line="276" w:lineRule="auto"/>
        <w:jc w:val="center"/>
        <w:rPr>
          <w:rFonts w:ascii="Times New Roman" w:hAnsi="Times New Roman"/>
          <w:i/>
          <w:lang w:val="nl-NL"/>
        </w:rPr>
      </w:pPr>
      <w:r w:rsidRPr="009E1865">
        <w:rPr>
          <w:rFonts w:ascii="Times New Roman" w:hAnsi="Times New Roman"/>
          <w:i/>
          <w:lang w:val="vi-VN"/>
        </w:rPr>
        <w:t xml:space="preserve">(Có </w:t>
      </w:r>
      <w:r w:rsidR="00445863" w:rsidRPr="00100AD5">
        <w:rPr>
          <w:rFonts w:ascii="Times New Roman" w:hAnsi="Times New Roman"/>
          <w:i/>
          <w:lang w:val="nl-NL"/>
        </w:rPr>
        <w:t>Phụ lục</w:t>
      </w:r>
      <w:r w:rsidR="00E94E02" w:rsidRPr="00100AD5">
        <w:rPr>
          <w:rFonts w:ascii="Times New Roman" w:hAnsi="Times New Roman"/>
          <w:i/>
          <w:lang w:val="nl-NL"/>
        </w:rPr>
        <w:t xml:space="preserve"> số 01, 02 </w:t>
      </w:r>
      <w:r w:rsidR="00541076" w:rsidRPr="009E1865">
        <w:rPr>
          <w:rFonts w:ascii="Times New Roman" w:hAnsi="Times New Roman"/>
          <w:i/>
          <w:lang w:val="vi-VN"/>
        </w:rPr>
        <w:t>kèm theo)</w:t>
      </w:r>
    </w:p>
    <w:bookmarkEnd w:id="1"/>
    <w:p w14:paraId="2AF52524" w14:textId="6288FBB8" w:rsidR="00541076" w:rsidRPr="009E1865" w:rsidRDefault="00541076" w:rsidP="007825FF">
      <w:pPr>
        <w:pStyle w:val="BodyText"/>
        <w:spacing w:before="60" w:after="0" w:line="276" w:lineRule="auto"/>
        <w:ind w:firstLine="720"/>
        <w:rPr>
          <w:lang w:val="nl-NL"/>
        </w:rPr>
      </w:pPr>
      <w:r w:rsidRPr="009E1865">
        <w:rPr>
          <w:b/>
          <w:bCs/>
          <w:lang w:val="nl-NL"/>
        </w:rPr>
        <w:t xml:space="preserve">Điều 2. </w:t>
      </w:r>
      <w:r w:rsidR="00AB30A3" w:rsidRPr="00100AD5">
        <w:rPr>
          <w:b/>
          <w:bCs/>
          <w:lang w:val="nl-NL"/>
        </w:rPr>
        <w:t>Tổ chức thực hiện</w:t>
      </w:r>
      <w:r w:rsidRPr="00100AD5">
        <w:rPr>
          <w:b/>
          <w:bCs/>
          <w:lang w:val="nl-NL"/>
        </w:rPr>
        <w:t>:</w:t>
      </w:r>
    </w:p>
    <w:p w14:paraId="7E3DBA75" w14:textId="3EFC1738" w:rsidR="003554D2" w:rsidRPr="00100AD5" w:rsidRDefault="003554D2" w:rsidP="003554D2">
      <w:pPr>
        <w:spacing w:before="120" w:line="264" w:lineRule="auto"/>
        <w:ind w:firstLine="720"/>
        <w:jc w:val="both"/>
        <w:rPr>
          <w:rFonts w:ascii="Times New Roman" w:hAnsi="Times New Roman"/>
          <w:color w:val="000000" w:themeColor="text1"/>
          <w:lang w:val="vi-VN"/>
        </w:rPr>
      </w:pPr>
      <w:r w:rsidRPr="00A6541C">
        <w:rPr>
          <w:rFonts w:ascii="Times New Roman" w:hAnsi="Times New Roman"/>
          <w:color w:val="000000" w:themeColor="text1"/>
          <w:lang w:val="nl-NL"/>
        </w:rPr>
        <w:t>1. Ủy ban nhân dân tỉnh</w:t>
      </w:r>
      <w:r>
        <w:rPr>
          <w:rFonts w:ascii="Times New Roman" w:hAnsi="Times New Roman"/>
          <w:color w:val="000000" w:themeColor="text1"/>
          <w:lang w:val="nl-NL"/>
        </w:rPr>
        <w:t xml:space="preserve"> </w:t>
      </w:r>
      <w:r w:rsidRPr="00FA253F">
        <w:rPr>
          <w:rFonts w:ascii="Times New Roman" w:hAnsi="Times New Roman"/>
          <w:noProof/>
          <w:szCs w:val="28"/>
          <w:lang w:val="vi-VN"/>
        </w:rPr>
        <w:t xml:space="preserve">tổ chức triển khai thực hiện Nghị quyết đảm bảo đúng các quy định của pháp luật. </w:t>
      </w:r>
      <w:r w:rsidRPr="00100AD5">
        <w:rPr>
          <w:rFonts w:ascii="Times New Roman" w:hAnsi="Times New Roman"/>
          <w:color w:val="000000" w:themeColor="text1"/>
          <w:lang w:val="vi-VN"/>
        </w:rPr>
        <w:t>Chịu trách nhiệm toàn diện trước pháp luật về tính chính xác của các thông tin, số liệu và</w:t>
      </w:r>
      <w:r w:rsidRPr="00F01B36">
        <w:rPr>
          <w:rFonts w:ascii="Times New Roman" w:hAnsi="Times New Roman"/>
          <w:noProof/>
          <w:szCs w:val="28"/>
          <w:lang w:val="vi-VN"/>
        </w:rPr>
        <w:t xml:space="preserve"> sự phù hợp với</w:t>
      </w:r>
      <w:r w:rsidRPr="00100AD5">
        <w:rPr>
          <w:rFonts w:ascii="Times New Roman" w:hAnsi="Times New Roman"/>
          <w:color w:val="000000" w:themeColor="text1"/>
          <w:lang w:val="vi-VN"/>
        </w:rPr>
        <w:t xml:space="preserve"> các quy định pháp luật đối với các dự án cần thu hồi đất để phát triển kinh tế - xã hội vì lợi ích quốc gia, công cộng trên địa bàn tỉnh Phú Thọ.</w:t>
      </w:r>
    </w:p>
    <w:p w14:paraId="43E2280F" w14:textId="4C95930E" w:rsidR="00541076" w:rsidRPr="00100AD5" w:rsidRDefault="00541076" w:rsidP="007825FF">
      <w:pPr>
        <w:spacing w:before="60" w:line="276" w:lineRule="auto"/>
        <w:ind w:firstLine="720"/>
        <w:jc w:val="both"/>
        <w:rPr>
          <w:rFonts w:ascii="Times New Roman" w:hAnsi="Times New Roman"/>
          <w:lang w:val="vi-VN"/>
        </w:rPr>
      </w:pPr>
      <w:r w:rsidRPr="00100AD5">
        <w:rPr>
          <w:rFonts w:ascii="Times New Roman" w:hAnsi="Times New Roman"/>
          <w:lang w:val="vi-VN"/>
        </w:rPr>
        <w:lastRenderedPageBreak/>
        <w:t>2. Thường trực Hội đồng nhân dân, các Ban của Hội đồng nhân dân, các Tổ đại biểu Hội đồng nhân dân</w:t>
      </w:r>
      <w:r w:rsidR="003D2A2C" w:rsidRPr="00100AD5">
        <w:rPr>
          <w:rFonts w:ascii="Times New Roman" w:hAnsi="Times New Roman"/>
          <w:lang w:val="vi-VN"/>
        </w:rPr>
        <w:t xml:space="preserve"> </w:t>
      </w:r>
      <w:r w:rsidRPr="00100AD5">
        <w:rPr>
          <w:rFonts w:ascii="Times New Roman" w:hAnsi="Times New Roman"/>
          <w:lang w:val="vi-VN"/>
        </w:rPr>
        <w:t>và đại biểu Hội đồng nhân dân tỉnh giám sát việc thực hiện Nghị quyết.</w:t>
      </w:r>
    </w:p>
    <w:p w14:paraId="562797D9" w14:textId="5356B207" w:rsidR="00541076" w:rsidRPr="00100AD5" w:rsidRDefault="00541076" w:rsidP="007825FF">
      <w:pPr>
        <w:spacing w:before="60" w:line="276" w:lineRule="auto"/>
        <w:ind w:firstLine="720"/>
        <w:jc w:val="both"/>
        <w:rPr>
          <w:rFonts w:ascii="Times New Roman" w:hAnsi="Times New Roman"/>
          <w:i/>
          <w:iCs/>
          <w:lang w:val="vi-VN"/>
        </w:rPr>
      </w:pPr>
      <w:r w:rsidRPr="00100AD5">
        <w:rPr>
          <w:rFonts w:ascii="Times New Roman" w:hAnsi="Times New Roman"/>
          <w:i/>
          <w:iCs/>
          <w:lang w:val="vi-VN"/>
        </w:rPr>
        <w:t xml:space="preserve">Nghị quyết này được Hội đồng nhân dân tỉnh </w:t>
      </w:r>
      <w:r w:rsidR="003D2A2C" w:rsidRPr="00100AD5">
        <w:rPr>
          <w:rFonts w:ascii="Times New Roman" w:hAnsi="Times New Roman"/>
          <w:i/>
          <w:iCs/>
          <w:lang w:val="vi-VN"/>
        </w:rPr>
        <w:t>Phú Thọ</w:t>
      </w:r>
      <w:r w:rsidRPr="00100AD5">
        <w:rPr>
          <w:rFonts w:ascii="Times New Roman" w:hAnsi="Times New Roman"/>
          <w:i/>
          <w:iCs/>
          <w:lang w:val="vi-VN"/>
        </w:rPr>
        <w:t xml:space="preserve"> </w:t>
      </w:r>
      <w:r w:rsidR="003D2A2C" w:rsidRPr="00100AD5">
        <w:rPr>
          <w:rFonts w:ascii="Times New Roman" w:hAnsi="Times New Roman"/>
          <w:i/>
          <w:iCs/>
          <w:lang w:val="vi-VN"/>
        </w:rPr>
        <w:t>k</w:t>
      </w:r>
      <w:r w:rsidRPr="00100AD5">
        <w:rPr>
          <w:rFonts w:ascii="Times New Roman" w:hAnsi="Times New Roman"/>
          <w:i/>
          <w:iCs/>
          <w:lang w:val="vi-VN"/>
        </w:rPr>
        <w:t xml:space="preserve">hóa </w:t>
      </w:r>
      <w:r w:rsidR="003D2A2C" w:rsidRPr="00100AD5">
        <w:rPr>
          <w:rFonts w:ascii="Times New Roman" w:hAnsi="Times New Roman"/>
          <w:i/>
          <w:iCs/>
          <w:lang w:val="vi-VN"/>
        </w:rPr>
        <w:t>XIX</w:t>
      </w:r>
      <w:r w:rsidRPr="00100AD5">
        <w:rPr>
          <w:rFonts w:ascii="Times New Roman" w:hAnsi="Times New Roman"/>
          <w:i/>
          <w:iCs/>
          <w:lang w:val="vi-VN"/>
        </w:rPr>
        <w:t xml:space="preserve">, Kỳ họp </w:t>
      </w:r>
      <w:r w:rsidR="003D2A2C" w:rsidRPr="00100AD5">
        <w:rPr>
          <w:rFonts w:ascii="Times New Roman" w:hAnsi="Times New Roman"/>
          <w:i/>
          <w:iCs/>
          <w:lang w:val="vi-VN"/>
        </w:rPr>
        <w:t xml:space="preserve">thường lệ </w:t>
      </w:r>
      <w:r w:rsidRPr="00100AD5">
        <w:rPr>
          <w:rFonts w:ascii="Times New Roman" w:hAnsi="Times New Roman"/>
          <w:i/>
          <w:iCs/>
          <w:lang w:val="vi-VN"/>
        </w:rPr>
        <w:t xml:space="preserve">thứ </w:t>
      </w:r>
      <w:r w:rsidR="003D2A2C" w:rsidRPr="00100AD5">
        <w:rPr>
          <w:rFonts w:ascii="Times New Roman" w:hAnsi="Times New Roman"/>
          <w:i/>
          <w:iCs/>
          <w:lang w:val="vi-VN"/>
        </w:rPr>
        <w:t>Hai</w:t>
      </w:r>
      <w:r w:rsidR="00B26622" w:rsidRPr="00100AD5">
        <w:rPr>
          <w:rFonts w:ascii="Times New Roman" w:hAnsi="Times New Roman"/>
          <w:i/>
          <w:iCs/>
          <w:lang w:val="vi-VN"/>
        </w:rPr>
        <w:t xml:space="preserve"> </w:t>
      </w:r>
      <w:r w:rsidRPr="00100AD5">
        <w:rPr>
          <w:rFonts w:ascii="Times New Roman" w:hAnsi="Times New Roman"/>
          <w:i/>
          <w:iCs/>
          <w:lang w:val="vi-VN"/>
        </w:rPr>
        <w:t xml:space="preserve">thông qua ngày </w:t>
      </w:r>
      <w:r w:rsidR="003D2A2C" w:rsidRPr="00100AD5">
        <w:rPr>
          <w:rFonts w:ascii="Times New Roman" w:hAnsi="Times New Roman"/>
          <w:i/>
          <w:iCs/>
          <w:lang w:val="vi-VN"/>
        </w:rPr>
        <w:t>10</w:t>
      </w:r>
      <w:r w:rsidRPr="00100AD5">
        <w:rPr>
          <w:rFonts w:ascii="Times New Roman" w:hAnsi="Times New Roman"/>
          <w:i/>
          <w:iCs/>
          <w:lang w:val="vi-VN"/>
        </w:rPr>
        <w:t xml:space="preserve"> tháng </w:t>
      </w:r>
      <w:r w:rsidR="003D2A2C" w:rsidRPr="00100AD5">
        <w:rPr>
          <w:rFonts w:ascii="Times New Roman" w:hAnsi="Times New Roman"/>
          <w:i/>
          <w:iCs/>
          <w:lang w:val="vi-VN"/>
        </w:rPr>
        <w:t>12</w:t>
      </w:r>
      <w:r w:rsidRPr="00100AD5">
        <w:rPr>
          <w:rFonts w:ascii="Times New Roman" w:hAnsi="Times New Roman"/>
          <w:i/>
          <w:iCs/>
          <w:lang w:val="vi-VN"/>
        </w:rPr>
        <w:t xml:space="preserve"> năm 2025 và có hiệu lực thi hành kể từ ngày thông qua./.</w:t>
      </w:r>
    </w:p>
    <w:p w14:paraId="47F935D9" w14:textId="77777777" w:rsidR="00541076" w:rsidRPr="00100AD5" w:rsidRDefault="00541076" w:rsidP="00541076">
      <w:pPr>
        <w:pStyle w:val="BodyText"/>
        <w:spacing w:before="120" w:after="0"/>
        <w:ind w:firstLine="720"/>
        <w:rPr>
          <w:b/>
          <w:bCs/>
          <w:lang w:val="vi-VN"/>
        </w:rPr>
      </w:pPr>
    </w:p>
    <w:tbl>
      <w:tblPr>
        <w:tblW w:w="10036" w:type="dxa"/>
        <w:tblInd w:w="-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7"/>
        <w:gridCol w:w="5269"/>
      </w:tblGrid>
      <w:tr w:rsidR="009E1865" w:rsidRPr="009E1865" w14:paraId="53702337" w14:textId="77777777" w:rsidTr="001F5D44">
        <w:trPr>
          <w:trHeight w:val="4401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3E93B3C1" w14:textId="77777777" w:rsidR="00541076" w:rsidRPr="00100AD5" w:rsidRDefault="00541076" w:rsidP="001F5D4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00A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14:paraId="4363B87F" w14:textId="16C8D9F4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- UBTV</w:t>
            </w:r>
            <w:r w:rsidR="003D2A2C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QH, Chính phủ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63A9C19E" w14:textId="49A37106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3D2A2C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VPQH, VPCP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0275B04E" w14:textId="77777777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- Bộ Tài nguyên và Môi trường;</w:t>
            </w:r>
          </w:p>
          <w:p w14:paraId="77F95502" w14:textId="74D5082B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F767CE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TTTU, TTHĐND, UBND, UBMTTQ tỉnh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0430BA14" w14:textId="77777777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- Đoàn ĐBQH tỉnh;</w:t>
            </w:r>
          </w:p>
          <w:p w14:paraId="5C5F47BD" w14:textId="46FF4376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F767CE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Các Ban của HĐND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tỉnh;</w:t>
            </w:r>
          </w:p>
          <w:p w14:paraId="4E4FF986" w14:textId="2CF074C0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F767CE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Các đ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ại biểu HĐND tỉnh;</w:t>
            </w:r>
          </w:p>
          <w:p w14:paraId="6D2457AD" w14:textId="497B3383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Các sở, ban, ngành, đoàn thể </w:t>
            </w:r>
            <w:r w:rsidR="00F767CE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ở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tỉnh;</w:t>
            </w:r>
          </w:p>
          <w:p w14:paraId="2EA58694" w14:textId="6658C1B5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F767CE" w:rsidRPr="00100AD5">
              <w:rPr>
                <w:rFonts w:ascii="Times New Roman" w:hAnsi="Times New Roman"/>
                <w:sz w:val="22"/>
                <w:szCs w:val="22"/>
                <w:lang w:val="vi-VN"/>
              </w:rPr>
              <w:t>Văn phòng</w:t>
            </w: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Đoàn ĐBQH&amp;HĐND tỉnh;</w:t>
            </w:r>
          </w:p>
          <w:p w14:paraId="48F0F536" w14:textId="7FFC58FA" w:rsidR="00F767CE" w:rsidRPr="00100AD5" w:rsidRDefault="00F767CE" w:rsidP="001F5D44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00AD5">
              <w:rPr>
                <w:rFonts w:ascii="Times New Roman" w:hAnsi="Times New Roman"/>
                <w:sz w:val="22"/>
                <w:szCs w:val="22"/>
                <w:lang w:val="vi-VN"/>
              </w:rPr>
              <w:t>- ĐU, TTHĐND, UBND các xã, phường;</w:t>
            </w:r>
          </w:p>
          <w:p w14:paraId="1F28952A" w14:textId="5F9B2239" w:rsidR="00541076" w:rsidRPr="00100AD5" w:rsidRDefault="00541076" w:rsidP="001F5D44">
            <w:pPr>
              <w:rPr>
                <w:rFonts w:ascii="Times New Roman" w:hAnsi="Times New Roman"/>
                <w:sz w:val="22"/>
                <w:szCs w:val="22"/>
              </w:rPr>
            </w:pPr>
            <w:r w:rsidRPr="00100AD5">
              <w:rPr>
                <w:rFonts w:ascii="Times New Roman" w:hAnsi="Times New Roman"/>
                <w:sz w:val="22"/>
                <w:szCs w:val="22"/>
              </w:rPr>
              <w:t>- T</w:t>
            </w:r>
            <w:r w:rsidR="00F767CE" w:rsidRPr="00100AD5">
              <w:rPr>
                <w:rFonts w:ascii="Times New Roman" w:hAnsi="Times New Roman"/>
                <w:sz w:val="22"/>
                <w:szCs w:val="22"/>
              </w:rPr>
              <w:t>rung tâm Thông</w:t>
            </w:r>
            <w:r w:rsidRPr="00100A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67CE" w:rsidRPr="00100AD5">
              <w:rPr>
                <w:rFonts w:ascii="Times New Roman" w:hAnsi="Times New Roman"/>
                <w:sz w:val="22"/>
                <w:szCs w:val="22"/>
              </w:rPr>
              <w:t>t</w:t>
            </w:r>
            <w:r w:rsidRPr="00100AD5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="00F767CE" w:rsidRPr="00100AD5">
              <w:rPr>
                <w:rFonts w:ascii="Times New Roman" w:hAnsi="Times New Roman"/>
                <w:sz w:val="22"/>
                <w:szCs w:val="22"/>
              </w:rPr>
              <w:t>-</w:t>
            </w:r>
            <w:r w:rsidRPr="00100AD5">
              <w:rPr>
                <w:rFonts w:ascii="Times New Roman" w:hAnsi="Times New Roman"/>
                <w:sz w:val="22"/>
                <w:szCs w:val="22"/>
              </w:rPr>
              <w:t xml:space="preserve"> Công báo;</w:t>
            </w:r>
          </w:p>
          <w:p w14:paraId="5B6A77EA" w14:textId="45D5EC0F" w:rsidR="00541076" w:rsidRPr="009E1865" w:rsidRDefault="00541076" w:rsidP="001F5D44">
            <w:pPr>
              <w:ind w:left="560" w:hanging="5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9E1865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- Lưu: VT, </w:t>
            </w:r>
            <w:r w:rsidR="007F1D01" w:rsidRPr="009E1865">
              <w:rPr>
                <w:rFonts w:ascii="Times New Roman" w:hAnsi="Times New Roman"/>
                <w:sz w:val="22"/>
                <w:szCs w:val="22"/>
                <w:lang w:val="nl-NL"/>
              </w:rPr>
              <w:t>HĐ</w:t>
            </w:r>
            <w:r w:rsidR="007F1D01" w:rsidRPr="009E1865">
              <w:rPr>
                <w:rFonts w:ascii="Times New Roman" w:hAnsi="Times New Roman"/>
                <w:sz w:val="22"/>
                <w:szCs w:val="22"/>
                <w:vertAlign w:val="superscript"/>
                <w:lang w:val="nl-NL"/>
              </w:rPr>
              <w:t>1,10,12</w:t>
            </w:r>
            <w:r w:rsidR="00B26622" w:rsidRPr="009E1865">
              <w:rPr>
                <w:rFonts w:ascii="Times New Roman" w:hAnsi="Times New Roman"/>
                <w:sz w:val="22"/>
                <w:szCs w:val="22"/>
                <w:lang w:val="nl-NL"/>
              </w:rPr>
              <w:t>.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14:paraId="1E8737D5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9E1865">
              <w:rPr>
                <w:rFonts w:ascii="Times New Roman" w:hAnsi="Times New Roman"/>
                <w:b/>
                <w:bCs/>
                <w:lang w:val="nl-NL"/>
              </w:rPr>
              <w:t>CHỦ TỊCH</w:t>
            </w:r>
          </w:p>
          <w:p w14:paraId="4475A877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70CCBF02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79C8B180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234E6C6B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12A21486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6EFA0F60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0A2CC6A5" w14:textId="77777777" w:rsidR="00541076" w:rsidRPr="009E1865" w:rsidRDefault="00541076" w:rsidP="001F5D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14:paraId="39A6EA1D" w14:textId="21801AE3" w:rsidR="00541076" w:rsidRPr="009E1865" w:rsidRDefault="00797646" w:rsidP="00100AD5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9E1865">
              <w:rPr>
                <w:rFonts w:ascii="Times New Roman" w:hAnsi="Times New Roman"/>
                <w:b/>
                <w:bCs/>
                <w:szCs w:val="28"/>
                <w:lang w:val="nl-NL"/>
              </w:rPr>
              <w:t>Bùi Đức Hinh</w:t>
            </w:r>
          </w:p>
        </w:tc>
      </w:tr>
    </w:tbl>
    <w:p w14:paraId="1003D62A" w14:textId="77777777" w:rsidR="00541076" w:rsidRPr="009E1865" w:rsidRDefault="00541076" w:rsidP="00541076">
      <w:pPr>
        <w:jc w:val="both"/>
        <w:rPr>
          <w:rFonts w:ascii="Times New Roman" w:hAnsi="Times New Roman"/>
          <w:lang w:val="nl-NL"/>
        </w:rPr>
      </w:pPr>
    </w:p>
    <w:p w14:paraId="7E3BD349" w14:textId="77777777" w:rsidR="00541076" w:rsidRPr="009E1865" w:rsidRDefault="00541076" w:rsidP="00541076">
      <w:pPr>
        <w:pStyle w:val="NormalWeb"/>
        <w:shd w:val="clear" w:color="auto" w:fill="FFFFFF"/>
        <w:tabs>
          <w:tab w:val="left" w:pos="0"/>
        </w:tabs>
        <w:spacing w:before="80" w:beforeAutospacing="0" w:after="0" w:afterAutospacing="0"/>
        <w:ind w:firstLine="720"/>
        <w:jc w:val="both"/>
        <w:rPr>
          <w:szCs w:val="28"/>
          <w:lang w:val="nl-NL"/>
        </w:rPr>
      </w:pPr>
    </w:p>
    <w:p w14:paraId="29149AEA" w14:textId="77777777" w:rsidR="00541076" w:rsidRPr="009E1865" w:rsidRDefault="00541076" w:rsidP="00193A76">
      <w:pPr>
        <w:pStyle w:val="NormalWeb"/>
        <w:shd w:val="clear" w:color="auto" w:fill="FFFFFF"/>
        <w:tabs>
          <w:tab w:val="left" w:pos="0"/>
        </w:tabs>
        <w:spacing w:before="80" w:beforeAutospacing="0" w:after="0" w:afterAutospacing="0"/>
        <w:ind w:firstLine="720"/>
        <w:jc w:val="both"/>
        <w:rPr>
          <w:szCs w:val="28"/>
          <w:lang w:val="nl-NL"/>
        </w:rPr>
      </w:pPr>
    </w:p>
    <w:sectPr w:rsidR="00541076" w:rsidRPr="009E1865" w:rsidSect="007825FF">
      <w:headerReference w:type="default" r:id="rId7"/>
      <w:pgSz w:w="11909" w:h="16834" w:code="9"/>
      <w:pgMar w:top="1134" w:right="1134" w:bottom="1134" w:left="1418" w:header="10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C9EF9" w14:textId="77777777" w:rsidR="000E35EE" w:rsidRDefault="000E35EE" w:rsidP="00616053">
      <w:r>
        <w:separator/>
      </w:r>
    </w:p>
  </w:endnote>
  <w:endnote w:type="continuationSeparator" w:id="0">
    <w:p w14:paraId="46B1C78D" w14:textId="77777777" w:rsidR="000E35EE" w:rsidRDefault="000E35EE" w:rsidP="006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FEB7" w14:textId="77777777" w:rsidR="000E35EE" w:rsidRDefault="000E35EE" w:rsidP="00616053">
      <w:r>
        <w:separator/>
      </w:r>
    </w:p>
  </w:footnote>
  <w:footnote w:type="continuationSeparator" w:id="0">
    <w:p w14:paraId="5982D102" w14:textId="77777777" w:rsidR="000E35EE" w:rsidRDefault="000E35EE" w:rsidP="006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85756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4F8B8DE5" w14:textId="32CE190B" w:rsidR="00616053" w:rsidRPr="0096523C" w:rsidRDefault="00616053">
        <w:pPr>
          <w:pStyle w:val="Header"/>
          <w:jc w:val="center"/>
          <w:rPr>
            <w:rFonts w:ascii="Times New Roman" w:hAnsi="Times New Roman"/>
          </w:rPr>
        </w:pPr>
        <w:r w:rsidRPr="0096523C">
          <w:rPr>
            <w:rFonts w:ascii="Times New Roman" w:hAnsi="Times New Roman"/>
          </w:rPr>
          <w:fldChar w:fldCharType="begin"/>
        </w:r>
        <w:r w:rsidRPr="0096523C">
          <w:rPr>
            <w:rFonts w:ascii="Times New Roman" w:hAnsi="Times New Roman"/>
          </w:rPr>
          <w:instrText xml:space="preserve"> PAGE   \* MERGEFORMAT </w:instrText>
        </w:r>
        <w:r w:rsidRPr="0096523C">
          <w:rPr>
            <w:rFonts w:ascii="Times New Roman" w:hAnsi="Times New Roman"/>
          </w:rPr>
          <w:fldChar w:fldCharType="separate"/>
        </w:r>
        <w:r w:rsidR="008476EA">
          <w:rPr>
            <w:rFonts w:ascii="Times New Roman" w:hAnsi="Times New Roman"/>
            <w:noProof/>
          </w:rPr>
          <w:t>2</w:t>
        </w:r>
        <w:r w:rsidRPr="0096523C">
          <w:rPr>
            <w:rFonts w:ascii="Times New Roman" w:hAnsi="Times New Roman"/>
            <w:noProof/>
          </w:rPr>
          <w:fldChar w:fldCharType="end"/>
        </w:r>
      </w:p>
    </w:sdtContent>
  </w:sdt>
  <w:p w14:paraId="37CF5C3D" w14:textId="77777777" w:rsidR="00616053" w:rsidRDefault="00616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04"/>
    <w:rsid w:val="00001CF3"/>
    <w:rsid w:val="00003604"/>
    <w:rsid w:val="0001254B"/>
    <w:rsid w:val="0001630F"/>
    <w:rsid w:val="00026733"/>
    <w:rsid w:val="00031991"/>
    <w:rsid w:val="00031A94"/>
    <w:rsid w:val="0005143E"/>
    <w:rsid w:val="00052FD7"/>
    <w:rsid w:val="000531E1"/>
    <w:rsid w:val="00055504"/>
    <w:rsid w:val="00055BDB"/>
    <w:rsid w:val="00072910"/>
    <w:rsid w:val="00075FE1"/>
    <w:rsid w:val="00086FD3"/>
    <w:rsid w:val="0009044C"/>
    <w:rsid w:val="000A0FBD"/>
    <w:rsid w:val="000A2502"/>
    <w:rsid w:val="000A3F3B"/>
    <w:rsid w:val="000A4013"/>
    <w:rsid w:val="000A4CF9"/>
    <w:rsid w:val="000B600F"/>
    <w:rsid w:val="000B6233"/>
    <w:rsid w:val="000B6F5F"/>
    <w:rsid w:val="000C4083"/>
    <w:rsid w:val="000E35EE"/>
    <w:rsid w:val="000E5634"/>
    <w:rsid w:val="000F138A"/>
    <w:rsid w:val="000F523F"/>
    <w:rsid w:val="00100AD5"/>
    <w:rsid w:val="001017C1"/>
    <w:rsid w:val="00112C07"/>
    <w:rsid w:val="00113047"/>
    <w:rsid w:val="00113A32"/>
    <w:rsid w:val="0011574F"/>
    <w:rsid w:val="0011727C"/>
    <w:rsid w:val="0012122E"/>
    <w:rsid w:val="001220C7"/>
    <w:rsid w:val="0012423A"/>
    <w:rsid w:val="00126C46"/>
    <w:rsid w:val="00141A0A"/>
    <w:rsid w:val="00143C59"/>
    <w:rsid w:val="0014447A"/>
    <w:rsid w:val="00145DF8"/>
    <w:rsid w:val="00152D9E"/>
    <w:rsid w:val="001531C5"/>
    <w:rsid w:val="001532A7"/>
    <w:rsid w:val="00165DF9"/>
    <w:rsid w:val="00171870"/>
    <w:rsid w:val="00177A43"/>
    <w:rsid w:val="00180951"/>
    <w:rsid w:val="00182CE6"/>
    <w:rsid w:val="00184964"/>
    <w:rsid w:val="001864C6"/>
    <w:rsid w:val="00193A76"/>
    <w:rsid w:val="00196BC6"/>
    <w:rsid w:val="001A18E8"/>
    <w:rsid w:val="001B1160"/>
    <w:rsid w:val="001C028F"/>
    <w:rsid w:val="001C029B"/>
    <w:rsid w:val="001D10F4"/>
    <w:rsid w:val="001E0157"/>
    <w:rsid w:val="001E1CB5"/>
    <w:rsid w:val="001E1D30"/>
    <w:rsid w:val="001E590D"/>
    <w:rsid w:val="001E61C2"/>
    <w:rsid w:val="001F5867"/>
    <w:rsid w:val="00204783"/>
    <w:rsid w:val="00210F46"/>
    <w:rsid w:val="00214509"/>
    <w:rsid w:val="00214BC8"/>
    <w:rsid w:val="00215D2C"/>
    <w:rsid w:val="00216AFB"/>
    <w:rsid w:val="00221F85"/>
    <w:rsid w:val="00223127"/>
    <w:rsid w:val="00224841"/>
    <w:rsid w:val="00224E88"/>
    <w:rsid w:val="00226E69"/>
    <w:rsid w:val="00230668"/>
    <w:rsid w:val="002406FE"/>
    <w:rsid w:val="002427D9"/>
    <w:rsid w:val="00246400"/>
    <w:rsid w:val="00250D05"/>
    <w:rsid w:val="002524E8"/>
    <w:rsid w:val="00256C5B"/>
    <w:rsid w:val="0026074F"/>
    <w:rsid w:val="00265FB3"/>
    <w:rsid w:val="0027136E"/>
    <w:rsid w:val="00273CF2"/>
    <w:rsid w:val="00276660"/>
    <w:rsid w:val="00280330"/>
    <w:rsid w:val="00282801"/>
    <w:rsid w:val="00282C8C"/>
    <w:rsid w:val="00286A3A"/>
    <w:rsid w:val="00290827"/>
    <w:rsid w:val="00290C61"/>
    <w:rsid w:val="002A256F"/>
    <w:rsid w:val="002A38D8"/>
    <w:rsid w:val="002B0094"/>
    <w:rsid w:val="002B22FE"/>
    <w:rsid w:val="002C1193"/>
    <w:rsid w:val="002E5A8A"/>
    <w:rsid w:val="002F2D20"/>
    <w:rsid w:val="002F6AE0"/>
    <w:rsid w:val="002F71B0"/>
    <w:rsid w:val="00310245"/>
    <w:rsid w:val="00310E63"/>
    <w:rsid w:val="00317EC8"/>
    <w:rsid w:val="00320F5D"/>
    <w:rsid w:val="0032307D"/>
    <w:rsid w:val="00325405"/>
    <w:rsid w:val="003300D4"/>
    <w:rsid w:val="00330754"/>
    <w:rsid w:val="00330A11"/>
    <w:rsid w:val="003325E9"/>
    <w:rsid w:val="00332F42"/>
    <w:rsid w:val="003332A8"/>
    <w:rsid w:val="00337315"/>
    <w:rsid w:val="003479DB"/>
    <w:rsid w:val="00350B67"/>
    <w:rsid w:val="00352ED1"/>
    <w:rsid w:val="003554D2"/>
    <w:rsid w:val="00362843"/>
    <w:rsid w:val="00362B43"/>
    <w:rsid w:val="003633DF"/>
    <w:rsid w:val="00377A12"/>
    <w:rsid w:val="003821CE"/>
    <w:rsid w:val="00382868"/>
    <w:rsid w:val="00385B61"/>
    <w:rsid w:val="00387D2B"/>
    <w:rsid w:val="003901CA"/>
    <w:rsid w:val="00390281"/>
    <w:rsid w:val="003902D8"/>
    <w:rsid w:val="00393228"/>
    <w:rsid w:val="003A4179"/>
    <w:rsid w:val="003A42F1"/>
    <w:rsid w:val="003A4346"/>
    <w:rsid w:val="003B148B"/>
    <w:rsid w:val="003B29CB"/>
    <w:rsid w:val="003B5BCA"/>
    <w:rsid w:val="003C0B6E"/>
    <w:rsid w:val="003C1A9A"/>
    <w:rsid w:val="003D01AA"/>
    <w:rsid w:val="003D0D87"/>
    <w:rsid w:val="003D2A2C"/>
    <w:rsid w:val="003E0092"/>
    <w:rsid w:val="003E2E4D"/>
    <w:rsid w:val="003F067D"/>
    <w:rsid w:val="003F1057"/>
    <w:rsid w:val="003F2D31"/>
    <w:rsid w:val="003F37BD"/>
    <w:rsid w:val="003F62DE"/>
    <w:rsid w:val="003F7DDA"/>
    <w:rsid w:val="00401B45"/>
    <w:rsid w:val="00402F17"/>
    <w:rsid w:val="00407640"/>
    <w:rsid w:val="00407AA7"/>
    <w:rsid w:val="00414689"/>
    <w:rsid w:val="00420A5E"/>
    <w:rsid w:val="00421527"/>
    <w:rsid w:val="00425225"/>
    <w:rsid w:val="004265F3"/>
    <w:rsid w:val="004414DE"/>
    <w:rsid w:val="00441E38"/>
    <w:rsid w:val="00444F43"/>
    <w:rsid w:val="00445863"/>
    <w:rsid w:val="00446840"/>
    <w:rsid w:val="00453045"/>
    <w:rsid w:val="004553BD"/>
    <w:rsid w:val="00455783"/>
    <w:rsid w:val="00466FBD"/>
    <w:rsid w:val="00472733"/>
    <w:rsid w:val="00472783"/>
    <w:rsid w:val="00476FCC"/>
    <w:rsid w:val="004833A6"/>
    <w:rsid w:val="0048432D"/>
    <w:rsid w:val="00485405"/>
    <w:rsid w:val="0048698F"/>
    <w:rsid w:val="004956BC"/>
    <w:rsid w:val="00496DA5"/>
    <w:rsid w:val="004A0E2D"/>
    <w:rsid w:val="004A5844"/>
    <w:rsid w:val="004B2860"/>
    <w:rsid w:val="004B6F57"/>
    <w:rsid w:val="004B72A8"/>
    <w:rsid w:val="004C1543"/>
    <w:rsid w:val="004C7080"/>
    <w:rsid w:val="004C772B"/>
    <w:rsid w:val="004D507A"/>
    <w:rsid w:val="004D5457"/>
    <w:rsid w:val="004D57F7"/>
    <w:rsid w:val="004D608B"/>
    <w:rsid w:val="004E1375"/>
    <w:rsid w:val="004E400E"/>
    <w:rsid w:val="004F3B4F"/>
    <w:rsid w:val="004F4700"/>
    <w:rsid w:val="004F7314"/>
    <w:rsid w:val="005019C5"/>
    <w:rsid w:val="00505C13"/>
    <w:rsid w:val="0051065E"/>
    <w:rsid w:val="00517590"/>
    <w:rsid w:val="005178F0"/>
    <w:rsid w:val="00520B4E"/>
    <w:rsid w:val="00525FED"/>
    <w:rsid w:val="00527388"/>
    <w:rsid w:val="00531879"/>
    <w:rsid w:val="00534A25"/>
    <w:rsid w:val="00537059"/>
    <w:rsid w:val="00540975"/>
    <w:rsid w:val="00541076"/>
    <w:rsid w:val="005415F8"/>
    <w:rsid w:val="00554E39"/>
    <w:rsid w:val="00556375"/>
    <w:rsid w:val="00567765"/>
    <w:rsid w:val="00572601"/>
    <w:rsid w:val="00581179"/>
    <w:rsid w:val="005A03E1"/>
    <w:rsid w:val="005A3E67"/>
    <w:rsid w:val="005A4C64"/>
    <w:rsid w:val="005B1B03"/>
    <w:rsid w:val="005B20B3"/>
    <w:rsid w:val="005B7FE8"/>
    <w:rsid w:val="005C234F"/>
    <w:rsid w:val="005C76F3"/>
    <w:rsid w:val="005C7B90"/>
    <w:rsid w:val="005D0499"/>
    <w:rsid w:val="005D5CD3"/>
    <w:rsid w:val="005D62F4"/>
    <w:rsid w:val="005F0BB1"/>
    <w:rsid w:val="005F1850"/>
    <w:rsid w:val="005F2CC4"/>
    <w:rsid w:val="005F3178"/>
    <w:rsid w:val="005F77A3"/>
    <w:rsid w:val="006064BC"/>
    <w:rsid w:val="00607FAE"/>
    <w:rsid w:val="00616053"/>
    <w:rsid w:val="00626384"/>
    <w:rsid w:val="00632538"/>
    <w:rsid w:val="006351E3"/>
    <w:rsid w:val="00640195"/>
    <w:rsid w:val="006449E2"/>
    <w:rsid w:val="006542E7"/>
    <w:rsid w:val="0065726C"/>
    <w:rsid w:val="0067311C"/>
    <w:rsid w:val="00676409"/>
    <w:rsid w:val="006A7744"/>
    <w:rsid w:val="006A7FE8"/>
    <w:rsid w:val="006B1CE6"/>
    <w:rsid w:val="006B6520"/>
    <w:rsid w:val="006C4C26"/>
    <w:rsid w:val="006C4EE8"/>
    <w:rsid w:val="006C72B2"/>
    <w:rsid w:val="006D0718"/>
    <w:rsid w:val="006F0DBE"/>
    <w:rsid w:val="006F1818"/>
    <w:rsid w:val="006F1AE6"/>
    <w:rsid w:val="006F4AFD"/>
    <w:rsid w:val="006F7E01"/>
    <w:rsid w:val="00701FB3"/>
    <w:rsid w:val="00703C5C"/>
    <w:rsid w:val="00704CBC"/>
    <w:rsid w:val="00705FDB"/>
    <w:rsid w:val="00706F59"/>
    <w:rsid w:val="00710E46"/>
    <w:rsid w:val="00730C97"/>
    <w:rsid w:val="00731A1B"/>
    <w:rsid w:val="007416BB"/>
    <w:rsid w:val="0074368E"/>
    <w:rsid w:val="00744E5F"/>
    <w:rsid w:val="00746713"/>
    <w:rsid w:val="00747BDD"/>
    <w:rsid w:val="007511BA"/>
    <w:rsid w:val="0076198B"/>
    <w:rsid w:val="00761A76"/>
    <w:rsid w:val="00764EA7"/>
    <w:rsid w:val="00772278"/>
    <w:rsid w:val="00777467"/>
    <w:rsid w:val="007813A8"/>
    <w:rsid w:val="007825FF"/>
    <w:rsid w:val="007853DD"/>
    <w:rsid w:val="00790A92"/>
    <w:rsid w:val="00796E61"/>
    <w:rsid w:val="00797646"/>
    <w:rsid w:val="007A0DA8"/>
    <w:rsid w:val="007A5441"/>
    <w:rsid w:val="007B2221"/>
    <w:rsid w:val="007C0D92"/>
    <w:rsid w:val="007C6E03"/>
    <w:rsid w:val="007E53C1"/>
    <w:rsid w:val="007F0ACC"/>
    <w:rsid w:val="007F1D01"/>
    <w:rsid w:val="007F23E8"/>
    <w:rsid w:val="007F434B"/>
    <w:rsid w:val="007F6EF2"/>
    <w:rsid w:val="00813FC1"/>
    <w:rsid w:val="00820352"/>
    <w:rsid w:val="00821095"/>
    <w:rsid w:val="0082406E"/>
    <w:rsid w:val="00825054"/>
    <w:rsid w:val="00825DD2"/>
    <w:rsid w:val="008418E3"/>
    <w:rsid w:val="00846540"/>
    <w:rsid w:val="008476EA"/>
    <w:rsid w:val="00847ADF"/>
    <w:rsid w:val="00854B1A"/>
    <w:rsid w:val="008605F1"/>
    <w:rsid w:val="00862884"/>
    <w:rsid w:val="008710C6"/>
    <w:rsid w:val="008761DC"/>
    <w:rsid w:val="00877B5B"/>
    <w:rsid w:val="00877DE5"/>
    <w:rsid w:val="008817BA"/>
    <w:rsid w:val="008A1694"/>
    <w:rsid w:val="008A5C68"/>
    <w:rsid w:val="008A605E"/>
    <w:rsid w:val="008B1A3A"/>
    <w:rsid w:val="008B2734"/>
    <w:rsid w:val="008B7604"/>
    <w:rsid w:val="008C38AA"/>
    <w:rsid w:val="008D24B7"/>
    <w:rsid w:val="008E2935"/>
    <w:rsid w:val="008E3E46"/>
    <w:rsid w:val="008F3A5B"/>
    <w:rsid w:val="008F6754"/>
    <w:rsid w:val="009047FD"/>
    <w:rsid w:val="00914549"/>
    <w:rsid w:val="0092434D"/>
    <w:rsid w:val="00926515"/>
    <w:rsid w:val="00933C07"/>
    <w:rsid w:val="00947B59"/>
    <w:rsid w:val="009501CD"/>
    <w:rsid w:val="009518BC"/>
    <w:rsid w:val="0095255C"/>
    <w:rsid w:val="0096082B"/>
    <w:rsid w:val="00960CBE"/>
    <w:rsid w:val="0096523C"/>
    <w:rsid w:val="00965D80"/>
    <w:rsid w:val="009670BF"/>
    <w:rsid w:val="00975D0E"/>
    <w:rsid w:val="00976570"/>
    <w:rsid w:val="00977542"/>
    <w:rsid w:val="0098146E"/>
    <w:rsid w:val="00981A7C"/>
    <w:rsid w:val="00994D8B"/>
    <w:rsid w:val="00995049"/>
    <w:rsid w:val="009975C1"/>
    <w:rsid w:val="009B1EEC"/>
    <w:rsid w:val="009B3884"/>
    <w:rsid w:val="009C1330"/>
    <w:rsid w:val="009C1A94"/>
    <w:rsid w:val="009C71F0"/>
    <w:rsid w:val="009C7713"/>
    <w:rsid w:val="009D6E31"/>
    <w:rsid w:val="009E1865"/>
    <w:rsid w:val="009E2CD7"/>
    <w:rsid w:val="009E7C6E"/>
    <w:rsid w:val="009E7D68"/>
    <w:rsid w:val="009F0E3D"/>
    <w:rsid w:val="009F1401"/>
    <w:rsid w:val="009F5E65"/>
    <w:rsid w:val="009F7549"/>
    <w:rsid w:val="00A12A38"/>
    <w:rsid w:val="00A15985"/>
    <w:rsid w:val="00A20ED0"/>
    <w:rsid w:val="00A26640"/>
    <w:rsid w:val="00A31087"/>
    <w:rsid w:val="00A477C2"/>
    <w:rsid w:val="00A55A33"/>
    <w:rsid w:val="00A6541C"/>
    <w:rsid w:val="00A66867"/>
    <w:rsid w:val="00A76DBA"/>
    <w:rsid w:val="00A81190"/>
    <w:rsid w:val="00A82561"/>
    <w:rsid w:val="00A86869"/>
    <w:rsid w:val="00AB15F4"/>
    <w:rsid w:val="00AB30A3"/>
    <w:rsid w:val="00AB483C"/>
    <w:rsid w:val="00AB4C02"/>
    <w:rsid w:val="00AB7299"/>
    <w:rsid w:val="00AB742D"/>
    <w:rsid w:val="00AC2E47"/>
    <w:rsid w:val="00AC54FE"/>
    <w:rsid w:val="00AC6BDB"/>
    <w:rsid w:val="00AD2446"/>
    <w:rsid w:val="00AD4BDD"/>
    <w:rsid w:val="00AD6368"/>
    <w:rsid w:val="00AE0134"/>
    <w:rsid w:val="00AE0EC4"/>
    <w:rsid w:val="00AE6106"/>
    <w:rsid w:val="00B0203C"/>
    <w:rsid w:val="00B121B1"/>
    <w:rsid w:val="00B1371E"/>
    <w:rsid w:val="00B20259"/>
    <w:rsid w:val="00B207B8"/>
    <w:rsid w:val="00B26622"/>
    <w:rsid w:val="00B31B32"/>
    <w:rsid w:val="00B32CF5"/>
    <w:rsid w:val="00B3349F"/>
    <w:rsid w:val="00B35C56"/>
    <w:rsid w:val="00B41B81"/>
    <w:rsid w:val="00B42D18"/>
    <w:rsid w:val="00B45AE2"/>
    <w:rsid w:val="00B50D24"/>
    <w:rsid w:val="00B54D0F"/>
    <w:rsid w:val="00B5524D"/>
    <w:rsid w:val="00B57007"/>
    <w:rsid w:val="00B57722"/>
    <w:rsid w:val="00B7323E"/>
    <w:rsid w:val="00B74E5B"/>
    <w:rsid w:val="00B77087"/>
    <w:rsid w:val="00B8074C"/>
    <w:rsid w:val="00B83C2B"/>
    <w:rsid w:val="00B9577D"/>
    <w:rsid w:val="00B96BB0"/>
    <w:rsid w:val="00BA03EC"/>
    <w:rsid w:val="00BA0BEA"/>
    <w:rsid w:val="00BA3B24"/>
    <w:rsid w:val="00BA4E14"/>
    <w:rsid w:val="00BA5CF2"/>
    <w:rsid w:val="00BB039B"/>
    <w:rsid w:val="00BB1760"/>
    <w:rsid w:val="00BB4780"/>
    <w:rsid w:val="00BD49EB"/>
    <w:rsid w:val="00BD4E90"/>
    <w:rsid w:val="00BD5BEE"/>
    <w:rsid w:val="00BD7F04"/>
    <w:rsid w:val="00BF14A9"/>
    <w:rsid w:val="00BF37A2"/>
    <w:rsid w:val="00BF6E3C"/>
    <w:rsid w:val="00C012F2"/>
    <w:rsid w:val="00C01ED3"/>
    <w:rsid w:val="00C043C7"/>
    <w:rsid w:val="00C048A7"/>
    <w:rsid w:val="00C057CC"/>
    <w:rsid w:val="00C10F14"/>
    <w:rsid w:val="00C12D14"/>
    <w:rsid w:val="00C13F1D"/>
    <w:rsid w:val="00C16C46"/>
    <w:rsid w:val="00C177D0"/>
    <w:rsid w:val="00C20FF2"/>
    <w:rsid w:val="00C21974"/>
    <w:rsid w:val="00C24F61"/>
    <w:rsid w:val="00C346E4"/>
    <w:rsid w:val="00C41332"/>
    <w:rsid w:val="00C448DB"/>
    <w:rsid w:val="00C46F9E"/>
    <w:rsid w:val="00C472FB"/>
    <w:rsid w:val="00C5202B"/>
    <w:rsid w:val="00C525C1"/>
    <w:rsid w:val="00C54770"/>
    <w:rsid w:val="00C5519A"/>
    <w:rsid w:val="00C6010A"/>
    <w:rsid w:val="00C613F3"/>
    <w:rsid w:val="00C734FD"/>
    <w:rsid w:val="00C74386"/>
    <w:rsid w:val="00C7486A"/>
    <w:rsid w:val="00C767FD"/>
    <w:rsid w:val="00C81F2F"/>
    <w:rsid w:val="00CA6B83"/>
    <w:rsid w:val="00CB7A48"/>
    <w:rsid w:val="00CC153C"/>
    <w:rsid w:val="00CC290B"/>
    <w:rsid w:val="00CC3761"/>
    <w:rsid w:val="00CD3DDD"/>
    <w:rsid w:val="00CD6100"/>
    <w:rsid w:val="00CE088B"/>
    <w:rsid w:val="00CE311D"/>
    <w:rsid w:val="00CE7FF2"/>
    <w:rsid w:val="00CF0273"/>
    <w:rsid w:val="00CF71F0"/>
    <w:rsid w:val="00CF732D"/>
    <w:rsid w:val="00D01CAA"/>
    <w:rsid w:val="00D05245"/>
    <w:rsid w:val="00D114BD"/>
    <w:rsid w:val="00D16700"/>
    <w:rsid w:val="00D37490"/>
    <w:rsid w:val="00D40BFA"/>
    <w:rsid w:val="00D45A68"/>
    <w:rsid w:val="00D47281"/>
    <w:rsid w:val="00D5546D"/>
    <w:rsid w:val="00D57CE3"/>
    <w:rsid w:val="00D60205"/>
    <w:rsid w:val="00D62821"/>
    <w:rsid w:val="00D7122B"/>
    <w:rsid w:val="00D768FF"/>
    <w:rsid w:val="00D77830"/>
    <w:rsid w:val="00D851CF"/>
    <w:rsid w:val="00D90BA3"/>
    <w:rsid w:val="00D9109B"/>
    <w:rsid w:val="00D94850"/>
    <w:rsid w:val="00DA5A7D"/>
    <w:rsid w:val="00DB69F8"/>
    <w:rsid w:val="00DC15DF"/>
    <w:rsid w:val="00DC3F00"/>
    <w:rsid w:val="00DC4483"/>
    <w:rsid w:val="00DD2AD0"/>
    <w:rsid w:val="00DD3E64"/>
    <w:rsid w:val="00DD5E82"/>
    <w:rsid w:val="00DE2FE3"/>
    <w:rsid w:val="00DE73AE"/>
    <w:rsid w:val="00DF2F9C"/>
    <w:rsid w:val="00E04FEB"/>
    <w:rsid w:val="00E1370F"/>
    <w:rsid w:val="00E16641"/>
    <w:rsid w:val="00E21235"/>
    <w:rsid w:val="00E24DC1"/>
    <w:rsid w:val="00E25D8E"/>
    <w:rsid w:val="00E26515"/>
    <w:rsid w:val="00E325A8"/>
    <w:rsid w:val="00E42772"/>
    <w:rsid w:val="00E5089F"/>
    <w:rsid w:val="00E50CDB"/>
    <w:rsid w:val="00E55CBB"/>
    <w:rsid w:val="00E60101"/>
    <w:rsid w:val="00E63DAD"/>
    <w:rsid w:val="00E709A4"/>
    <w:rsid w:val="00E80A55"/>
    <w:rsid w:val="00E81464"/>
    <w:rsid w:val="00E93499"/>
    <w:rsid w:val="00E93C93"/>
    <w:rsid w:val="00E945C9"/>
    <w:rsid w:val="00E94E02"/>
    <w:rsid w:val="00EA1C34"/>
    <w:rsid w:val="00EA4397"/>
    <w:rsid w:val="00EA79DB"/>
    <w:rsid w:val="00EB59A8"/>
    <w:rsid w:val="00EC2B0D"/>
    <w:rsid w:val="00EC51E9"/>
    <w:rsid w:val="00ED176E"/>
    <w:rsid w:val="00ED26B1"/>
    <w:rsid w:val="00ED3E49"/>
    <w:rsid w:val="00ED65DF"/>
    <w:rsid w:val="00EE1C3F"/>
    <w:rsid w:val="00EE27D6"/>
    <w:rsid w:val="00EE6302"/>
    <w:rsid w:val="00EF0981"/>
    <w:rsid w:val="00F10D7F"/>
    <w:rsid w:val="00F31FDC"/>
    <w:rsid w:val="00F342CF"/>
    <w:rsid w:val="00F41DD0"/>
    <w:rsid w:val="00F4291B"/>
    <w:rsid w:val="00F44F57"/>
    <w:rsid w:val="00F46CDA"/>
    <w:rsid w:val="00F55996"/>
    <w:rsid w:val="00F61046"/>
    <w:rsid w:val="00F639BC"/>
    <w:rsid w:val="00F649CE"/>
    <w:rsid w:val="00F65003"/>
    <w:rsid w:val="00F65D9D"/>
    <w:rsid w:val="00F67F0C"/>
    <w:rsid w:val="00F7360C"/>
    <w:rsid w:val="00F767CE"/>
    <w:rsid w:val="00F8350C"/>
    <w:rsid w:val="00F83DB5"/>
    <w:rsid w:val="00F84203"/>
    <w:rsid w:val="00F87959"/>
    <w:rsid w:val="00F92038"/>
    <w:rsid w:val="00F932D6"/>
    <w:rsid w:val="00F94319"/>
    <w:rsid w:val="00FA1471"/>
    <w:rsid w:val="00FA29E7"/>
    <w:rsid w:val="00FA3705"/>
    <w:rsid w:val="00FA37DB"/>
    <w:rsid w:val="00FA497C"/>
    <w:rsid w:val="00FB5C48"/>
    <w:rsid w:val="00FC2EC1"/>
    <w:rsid w:val="00FC4DA1"/>
    <w:rsid w:val="00FD05B9"/>
    <w:rsid w:val="00FD1C9C"/>
    <w:rsid w:val="00FD2C5C"/>
    <w:rsid w:val="00FD3827"/>
    <w:rsid w:val="00FD3843"/>
    <w:rsid w:val="00FE0020"/>
    <w:rsid w:val="00FE67C9"/>
    <w:rsid w:val="00FF0F55"/>
    <w:rsid w:val="00FF17AD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B2DB"/>
  <w15:docId w15:val="{CC8D49FE-02F8-48A7-9537-07ADA572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0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C61"/>
    <w:pPr>
      <w:keepNext/>
      <w:ind w:firstLine="7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1870"/>
    <w:pPr>
      <w:keepNext/>
      <w:keepLines/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0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20B3"/>
    <w:pPr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5B20B3"/>
    <w:rPr>
      <w:rFonts w:eastAsia="Times New Roman" w:cs="Times New Roman"/>
      <w:szCs w:val="28"/>
    </w:rPr>
  </w:style>
  <w:style w:type="table" w:styleId="TableGrid">
    <w:name w:val="Table Grid"/>
    <w:basedOn w:val="TableNormal"/>
    <w:rsid w:val="005B20B3"/>
    <w:pPr>
      <w:spacing w:after="0" w:line="240" w:lineRule="auto"/>
    </w:pPr>
    <w:rPr>
      <w:rFonts w:ascii="Wide Latin" w:eastAsia="Times New Roman" w:hAnsi="Wide Lati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5B20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B20B3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16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053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6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053"/>
    <w:rPr>
      <w:rFonts w:ascii=".VnTime" w:eastAsia="Times New Roman" w:hAnsi=".VnTime" w:cs="Times New Roman"/>
      <w:szCs w:val="20"/>
    </w:rPr>
  </w:style>
  <w:style w:type="paragraph" w:customStyle="1" w:styleId="CharChar1CharChar">
    <w:name w:val="Char Char1 Char Char"/>
    <w:basedOn w:val="Normal"/>
    <w:semiHidden/>
    <w:rsid w:val="008A1694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90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0C61"/>
    <w:rPr>
      <w:rFonts w:ascii=".VnTime" w:eastAsia="Times New Roman" w:hAnsi=".VnTime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0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0C61"/>
    <w:rPr>
      <w:rFonts w:ascii=".VnTime" w:eastAsia="Times New Roman" w:hAnsi=".VnTime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290C61"/>
    <w:rPr>
      <w:rFonts w:ascii=".VnTime" w:eastAsia="Times New Roman" w:hAnsi=".VnTime" w:cs="Times New Roman"/>
      <w:b/>
      <w:szCs w:val="20"/>
    </w:rPr>
  </w:style>
  <w:style w:type="paragraph" w:customStyle="1" w:styleId="Char">
    <w:name w:val="Char"/>
    <w:basedOn w:val="Normal"/>
    <w:semiHidden/>
    <w:rsid w:val="00B8074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A37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171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17187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</w:rPr>
  </w:style>
  <w:style w:type="character" w:customStyle="1" w:styleId="BodyTextChar1">
    <w:name w:val="Body Text Char1"/>
    <w:uiPriority w:val="99"/>
    <w:rsid w:val="00171870"/>
    <w:rPr>
      <w:sz w:val="28"/>
      <w:szCs w:val="28"/>
    </w:rPr>
  </w:style>
  <w:style w:type="character" w:customStyle="1" w:styleId="Other">
    <w:name w:val="Other_"/>
    <w:link w:val="Other0"/>
    <w:rsid w:val="0017187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171870"/>
    <w:pPr>
      <w:widowControl w:val="0"/>
      <w:shd w:val="clear" w:color="auto" w:fill="FFFFFF"/>
      <w:overflowPunct/>
      <w:autoSpaceDE/>
      <w:autoSpaceDN/>
      <w:adjustRightInd/>
      <w:spacing w:after="100" w:line="276" w:lineRule="auto"/>
      <w:ind w:firstLine="400"/>
      <w:textAlignment w:val="auto"/>
    </w:pPr>
    <w:rPr>
      <w:rFonts w:ascii="Times New Roman" w:eastAsiaTheme="minorHAnsi" w:hAnsi="Times New Roman" w:cstheme="minorBidi"/>
      <w:sz w:val="26"/>
      <w:szCs w:val="26"/>
    </w:rPr>
  </w:style>
  <w:style w:type="paragraph" w:styleId="BodyTextIndent3">
    <w:name w:val="Body Text Indent 3"/>
    <w:basedOn w:val="Normal"/>
    <w:link w:val="BodyTextIndent3Char"/>
    <w:rsid w:val="00171870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71870"/>
    <w:rPr>
      <w:rFonts w:eastAsia="Times New Roman" w:cs="Times New Roman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76"/>
    <w:rPr>
      <w:rFonts w:asciiTheme="majorHAnsi" w:eastAsiaTheme="majorEastAsia" w:hAnsiTheme="majorHAnsi" w:cstheme="majorBidi"/>
      <w:i/>
      <w:iCs/>
      <w:color w:val="1F4D78" w:themeColor="accent1" w:themeShade="7F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410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1076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916A6-8273-4A65-853F-22991D20BBD5}"/>
</file>

<file path=customXml/itemProps2.xml><?xml version="1.0" encoding="utf-8"?>
<ds:datastoreItem xmlns:ds="http://schemas.openxmlformats.org/officeDocument/2006/customXml" ds:itemID="{FBE171EE-B201-4BFA-A3CF-485C461BCB99}"/>
</file>

<file path=customXml/itemProps3.xml><?xml version="1.0" encoding="utf-8"?>
<ds:datastoreItem xmlns:ds="http://schemas.openxmlformats.org/officeDocument/2006/customXml" ds:itemID="{0A5DCC0E-79FB-4BDE-997E-DC2C7032C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i5-10400</dc:creator>
  <cp:keywords/>
  <dc:description/>
  <cp:lastModifiedBy>Admin</cp:lastModifiedBy>
  <cp:revision>2</cp:revision>
  <cp:lastPrinted>2025-12-17T04:45:00Z</cp:lastPrinted>
  <dcterms:created xsi:type="dcterms:W3CDTF">2025-12-23T07:16:00Z</dcterms:created>
  <dcterms:modified xsi:type="dcterms:W3CDTF">2025-12-23T07:16:00Z</dcterms:modified>
</cp:coreProperties>
</file>